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F8B" w:rsidRDefault="00814570" w:rsidP="00473F8B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24F6B386" wp14:editId="102166F0">
            <wp:extent cx="2245705" cy="742950"/>
            <wp:effectExtent l="0" t="0" r="2540" b="0"/>
            <wp:docPr id="5" name="Рисунок 5" descr="https://st2.depositphotos.com/3766681/5294/i/950/depositphotos_52947833-stock-photo-colorful-prints-of-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766681/5294/i/950/depositphotos_52947833-stock-photo-colorful-prints-of-children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5" cy="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7ED3D" wp14:editId="1CE52CA8">
            <wp:extent cx="2245705" cy="742950"/>
            <wp:effectExtent l="0" t="0" r="2540" b="0"/>
            <wp:docPr id="6" name="Рисунок 6" descr="https://st2.depositphotos.com/3766681/5294/i/950/depositphotos_52947833-stock-photo-colorful-prints-of-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766681/5294/i/950/depositphotos_52947833-stock-photo-colorful-prints-of-children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5" cy="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7ED3D" wp14:editId="1CE52CA8">
            <wp:extent cx="2245705" cy="742950"/>
            <wp:effectExtent l="0" t="0" r="2540" b="0"/>
            <wp:docPr id="7" name="Рисунок 7" descr="https://st2.depositphotos.com/3766681/5294/i/950/depositphotos_52947833-stock-photo-colorful-prints-of-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766681/5294/i/950/depositphotos_52947833-stock-photo-colorful-prints-of-children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5" cy="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8B" w:rsidRDefault="00473F8B" w:rsidP="00473F8B">
      <w:pPr>
        <w:pStyle w:val="a5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473F8B" w:rsidRPr="00814570" w:rsidRDefault="00473F8B" w:rsidP="00473F8B">
      <w:pPr>
        <w:pStyle w:val="a5"/>
        <w:shd w:val="clear" w:color="auto" w:fill="FFFFFF"/>
        <w:spacing w:before="0" w:beforeAutospacing="0" w:after="0" w:afterAutospacing="0"/>
        <w:jc w:val="center"/>
        <w:rPr>
          <w:color w:val="FF3399"/>
          <w:sz w:val="48"/>
          <w:szCs w:val="48"/>
        </w:rPr>
      </w:pPr>
      <w:r w:rsidRPr="00814570">
        <w:rPr>
          <w:b/>
          <w:color w:val="FF3399"/>
          <w:sz w:val="48"/>
          <w:szCs w:val="48"/>
        </w:rPr>
        <w:t>Что </w:t>
      </w:r>
      <w:r w:rsidRPr="00814570">
        <w:rPr>
          <w:rStyle w:val="a6"/>
          <w:color w:val="FF3399"/>
          <w:sz w:val="48"/>
          <w:szCs w:val="48"/>
          <w:bdr w:val="none" w:sz="0" w:space="0" w:color="auto" w:frame="1"/>
        </w:rPr>
        <w:t>такое мелкая моторика и почему ее так важно развивать</w:t>
      </w:r>
      <w:r w:rsidRPr="00814570">
        <w:rPr>
          <w:rStyle w:val="a6"/>
          <w:color w:val="FF3399"/>
          <w:sz w:val="48"/>
          <w:szCs w:val="48"/>
          <w:bdr w:val="none" w:sz="0" w:space="0" w:color="auto" w:frame="1"/>
        </w:rPr>
        <w:t>?</w:t>
      </w:r>
    </w:p>
    <w:p w:rsidR="00473F8B" w:rsidRPr="00814570" w:rsidRDefault="00473F8B" w:rsidP="00473F8B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814570">
        <w:rPr>
          <w:b/>
          <w:color w:val="111111"/>
          <w:sz w:val="28"/>
          <w:szCs w:val="28"/>
        </w:rPr>
        <w:t>«Источники способностей и дарований детей - на кончиках их пальцев. От пальцев, образно говоря, идут тончайшие ручейки, которые питают источник творческой мысли»</w:t>
      </w:r>
    </w:p>
    <w:p w:rsidR="00814570" w:rsidRPr="00814570" w:rsidRDefault="00814570" w:rsidP="00814570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814570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              </w:t>
      </w:r>
      <w:r w:rsidR="00473F8B" w:rsidRPr="00814570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(В. А. Сухомлинский)</w:t>
      </w:r>
      <w:r w:rsidR="00473F8B" w:rsidRPr="00814570">
        <w:rPr>
          <w:b/>
          <w:color w:val="111111"/>
          <w:sz w:val="28"/>
          <w:szCs w:val="28"/>
        </w:rPr>
        <w:t>.</w:t>
      </w:r>
    </w:p>
    <w:p w:rsidR="00473F8B" w:rsidRPr="00814570" w:rsidRDefault="00473F8B" w:rsidP="00854834">
      <w:pPr>
        <w:pStyle w:val="a5"/>
        <w:shd w:val="clear" w:color="auto" w:fill="FFFFFF"/>
        <w:spacing w:before="0" w:beforeAutospacing="0" w:after="0" w:afterAutospacing="0"/>
        <w:ind w:left="426" w:hanging="66"/>
        <w:jc w:val="both"/>
        <w:rPr>
          <w:color w:val="111111"/>
          <w:sz w:val="28"/>
          <w:szCs w:val="28"/>
        </w:rPr>
      </w:pPr>
      <w:r w:rsidRPr="00814570">
        <w:rPr>
          <w:color w:val="111111"/>
          <w:sz w:val="28"/>
          <w:szCs w:val="28"/>
        </w:rPr>
        <w:t>Как часто мы слышим выражение </w:t>
      </w: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14570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мелкая моторика</w:t>
      </w: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14570">
        <w:rPr>
          <w:color w:val="111111"/>
          <w:sz w:val="28"/>
          <w:szCs w:val="28"/>
        </w:rPr>
        <w:t>. Что же </w:t>
      </w:r>
      <w:r w:rsidRPr="0081457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такое мелкая моторика</w:t>
      </w:r>
      <w:r w:rsidRPr="00814570">
        <w:rPr>
          <w:color w:val="111111"/>
          <w:sz w:val="28"/>
          <w:szCs w:val="28"/>
        </w:rPr>
        <w:t>? Физиологи под этим выражением подразумевают движение </w:t>
      </w:r>
      <w:r w:rsidRPr="0081457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мелких мышц кистей рук</w:t>
      </w:r>
      <w:r w:rsidRPr="00814570">
        <w:rPr>
          <w:color w:val="111111"/>
          <w:sz w:val="28"/>
          <w:szCs w:val="28"/>
        </w:rPr>
        <w:t>. Дело в том, что в головном мозге человека центры, которые отвечают за речь и движения пальцев расположены очень близко. Стимулируя </w:t>
      </w:r>
      <w:r w:rsidRPr="00814570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мелкую моторику</w:t>
      </w:r>
      <w:r w:rsidRPr="00814570">
        <w:rPr>
          <w:color w:val="111111"/>
          <w:sz w:val="28"/>
          <w:szCs w:val="28"/>
        </w:rPr>
        <w:t>, мы активируем зоны, отвечающие за речь. И, кроме того, в дальнейшем эти навыки ребенку потребуются для использования движений, чтобы рисовать, писать, одеваться и т. д.</w:t>
      </w:r>
    </w:p>
    <w:p w:rsidR="00814570" w:rsidRPr="000C2DA0" w:rsidRDefault="00473F8B" w:rsidP="000C2DA0">
      <w:pPr>
        <w:pStyle w:val="a7"/>
        <w:rPr>
          <w:rFonts w:ascii="Times New Roman" w:hAnsi="Times New Roman" w:cs="Times New Roman"/>
          <w:sz w:val="28"/>
          <w:szCs w:val="28"/>
        </w:rPr>
      </w:pPr>
      <w:r w:rsidRPr="000C2DA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Развивая мелкую моторику пальцев</w:t>
      </w:r>
      <w:r w:rsidRPr="000C2DA0">
        <w:rPr>
          <w:rFonts w:ascii="Times New Roman" w:hAnsi="Times New Roman" w:cs="Times New Roman"/>
          <w:sz w:val="28"/>
          <w:szCs w:val="28"/>
        </w:rPr>
        <w:t>, мы воздействуем на внутренние органы человека.</w:t>
      </w:r>
      <w:r w:rsidRPr="00814570">
        <w:t xml:space="preserve"> </w:t>
      </w:r>
      <w:r w:rsidRPr="000C2DA0">
        <w:rPr>
          <w:rFonts w:ascii="Times New Roman" w:hAnsi="Times New Roman" w:cs="Times New Roman"/>
          <w:sz w:val="28"/>
          <w:szCs w:val="28"/>
        </w:rPr>
        <w:t xml:space="preserve">Доказано, что одним из показателей нормального физического и </w:t>
      </w:r>
      <w:proofErr w:type="spellStart"/>
      <w:r w:rsidRPr="000C2DA0">
        <w:rPr>
          <w:rFonts w:ascii="Times New Roman" w:hAnsi="Times New Roman" w:cs="Times New Roman"/>
          <w:sz w:val="28"/>
          <w:szCs w:val="28"/>
        </w:rPr>
        <w:t>нервнопсихического</w:t>
      </w:r>
      <w:proofErr w:type="spellEnd"/>
      <w:r w:rsidRPr="000C2DA0">
        <w:rPr>
          <w:rFonts w:ascii="Times New Roman" w:hAnsi="Times New Roman" w:cs="Times New Roman"/>
          <w:sz w:val="28"/>
          <w:szCs w:val="28"/>
        </w:rPr>
        <w:t> </w:t>
      </w:r>
      <w:r w:rsidRPr="000C2DA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развития ребёнка является развитие руки</w:t>
      </w:r>
      <w:r w:rsidRPr="000C2DA0">
        <w:rPr>
          <w:rFonts w:ascii="Times New Roman" w:hAnsi="Times New Roman" w:cs="Times New Roman"/>
          <w:sz w:val="28"/>
          <w:szCs w:val="28"/>
        </w:rPr>
        <w:t>, ручных умений, или как принято говорить, </w:t>
      </w:r>
      <w:r w:rsidRPr="000C2DA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мелкой моторики</w:t>
      </w:r>
      <w:r w:rsidRPr="000C2DA0">
        <w:rPr>
          <w:rFonts w:ascii="Times New Roman" w:hAnsi="Times New Roman" w:cs="Times New Roman"/>
          <w:sz w:val="28"/>
          <w:szCs w:val="28"/>
        </w:rPr>
        <w:t>.</w:t>
      </w:r>
    </w:p>
    <w:p w:rsidR="00473F8B" w:rsidRPr="000C2DA0" w:rsidRDefault="00814570" w:rsidP="000C2DA0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2DA0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по </w:t>
      </w:r>
      <w:r w:rsidRPr="000C2DA0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мелкой моторики</w:t>
      </w:r>
      <w:r w:rsidRPr="000C2DA0">
        <w:rPr>
          <w:rFonts w:ascii="Times New Roman" w:hAnsi="Times New Roman" w:cs="Times New Roman"/>
          <w:sz w:val="28"/>
          <w:szCs w:val="28"/>
          <w:shd w:val="clear" w:color="auto" w:fill="FFFFFF"/>
        </w:rPr>
        <w:t> необходимо проводить систематически по 2-5 минут ежедневно. Несмотря на то, что вначале многие упражнения даются ребенку с трудом, они приносят ему много радости, как от достигаемых результатов, так и от простого общения с мамой. Пальчиковая гимнастика способствует </w:t>
      </w:r>
      <w:r w:rsidRPr="000C2DA0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мелкой моторики</w:t>
      </w:r>
      <w:r w:rsidRPr="000C2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речи, основных психических процессов, а также </w:t>
      </w:r>
      <w:proofErr w:type="spellStart"/>
      <w:r w:rsidRPr="000C2DA0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коммуникативности</w:t>
      </w:r>
      <w:proofErr w:type="spellEnd"/>
      <w:r w:rsidRPr="000C2D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4570" w:rsidRDefault="00814570" w:rsidP="00814570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«Пальчиковые игры»</w:t>
      </w:r>
      <w:r w:rsidRPr="00814570">
        <w:rPr>
          <w:color w:val="111111"/>
          <w:sz w:val="28"/>
          <w:szCs w:val="28"/>
        </w:rPr>
        <w:t xml:space="preserve"> - это инсценировка каких-либо рифмованных историй, сказок при помощи пальцев. </w:t>
      </w:r>
      <w:proofErr w:type="gramStart"/>
      <w:r w:rsidRPr="00814570">
        <w:rPr>
          <w:color w:val="111111"/>
          <w:sz w:val="28"/>
          <w:szCs w:val="28"/>
        </w:rPr>
        <w:t>Многие игры требуют участия обеих рук, что дает возможность детям ориентироваться в понятиях </w:t>
      </w: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«вправо»</w:t>
      </w:r>
      <w:r w:rsidRPr="00814570">
        <w:rPr>
          <w:color w:val="111111"/>
          <w:sz w:val="28"/>
          <w:szCs w:val="28"/>
        </w:rPr>
        <w:t>, </w:t>
      </w: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«влево»</w:t>
      </w:r>
      <w:r w:rsidRPr="00814570">
        <w:rPr>
          <w:color w:val="111111"/>
          <w:sz w:val="28"/>
          <w:szCs w:val="28"/>
        </w:rPr>
        <w:t>, </w:t>
      </w: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«вверх»</w:t>
      </w:r>
      <w:r w:rsidRPr="00814570">
        <w:rPr>
          <w:color w:val="111111"/>
          <w:sz w:val="28"/>
          <w:szCs w:val="28"/>
        </w:rPr>
        <w:t>, </w:t>
      </w:r>
      <w:r w:rsidRPr="00814570">
        <w:rPr>
          <w:i/>
          <w:iCs/>
          <w:color w:val="111111"/>
          <w:sz w:val="28"/>
          <w:szCs w:val="28"/>
          <w:bdr w:val="none" w:sz="0" w:space="0" w:color="auto" w:frame="1"/>
        </w:rPr>
        <w:t>«вниз»</w:t>
      </w:r>
      <w:r w:rsidRPr="00814570">
        <w:rPr>
          <w:color w:val="111111"/>
          <w:sz w:val="28"/>
          <w:szCs w:val="28"/>
        </w:rPr>
        <w:t> и др. Рекомендуется использовать упражнения, в которых тренируется каждый палец отдельно (ведь в коре головного мозга имеется отдельная область проекции для каждого пальца, необходимы движения и для напряжения, и для расслабления, и растяжки.</w:t>
      </w:r>
      <w:proofErr w:type="gramEnd"/>
      <w:r w:rsidRPr="00814570">
        <w:rPr>
          <w:color w:val="111111"/>
          <w:sz w:val="28"/>
          <w:szCs w:val="28"/>
        </w:rPr>
        <w:t xml:space="preserve"> Движения пальцами нужно выполнять с оптимальной нагрузкой и амплитудой. Вялая, небрежная тренировка не дает эффекта. Эффективность занятий, интерес детей к ним можно повысить, если упражнения пальцевой гимнастики проводить во время чтения детям стишков, сказок, рассказов, работы с ними над </w:t>
      </w:r>
      <w:proofErr w:type="spellStart"/>
      <w:r w:rsidRPr="00814570">
        <w:rPr>
          <w:color w:val="111111"/>
          <w:sz w:val="28"/>
          <w:szCs w:val="28"/>
        </w:rPr>
        <w:t>потешками</w:t>
      </w:r>
      <w:proofErr w:type="spellEnd"/>
      <w:r w:rsidRPr="00814570">
        <w:rPr>
          <w:color w:val="111111"/>
          <w:sz w:val="28"/>
          <w:szCs w:val="28"/>
        </w:rPr>
        <w:t xml:space="preserve">, прибаутками, любым речевым материалом. Слушая его, дети одновременно вместе </w:t>
      </w:r>
      <w:proofErr w:type="gramStart"/>
      <w:r w:rsidRPr="00814570">
        <w:rPr>
          <w:color w:val="111111"/>
          <w:sz w:val="28"/>
          <w:szCs w:val="28"/>
        </w:rPr>
        <w:t>со</w:t>
      </w:r>
      <w:proofErr w:type="gramEnd"/>
      <w:r w:rsidRPr="00814570">
        <w:rPr>
          <w:color w:val="111111"/>
          <w:sz w:val="28"/>
          <w:szCs w:val="28"/>
        </w:rPr>
        <w:t xml:space="preserve"> взрослым “инсценируют” содержание прослушиваемого материала с помощью пальцевых движений и изображений персонажей, их действий и др.</w:t>
      </w:r>
    </w:p>
    <w:p w:rsidR="00854834" w:rsidRPr="00814570" w:rsidRDefault="00854834" w:rsidP="00854834">
      <w:pPr>
        <w:pStyle w:val="a5"/>
        <w:shd w:val="clear" w:color="auto" w:fill="FFFFFF"/>
        <w:spacing w:before="0" w:beforeAutospacing="0" w:after="0" w:afterAutospacing="0"/>
        <w:ind w:firstLine="142"/>
        <w:jc w:val="both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7EE1868" wp14:editId="742B05FA">
            <wp:extent cx="2245705" cy="742950"/>
            <wp:effectExtent l="0" t="0" r="2540" b="0"/>
            <wp:docPr id="9" name="Рисунок 9" descr="https://st2.depositphotos.com/3766681/5294/i/950/depositphotos_52947833-stock-photo-colorful-prints-of-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766681/5294/i/950/depositphotos_52947833-stock-photo-colorful-prints-of-children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5" cy="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E1868" wp14:editId="742B05FA">
            <wp:extent cx="2245705" cy="742950"/>
            <wp:effectExtent l="0" t="0" r="2540" b="0"/>
            <wp:docPr id="10" name="Рисунок 10" descr="https://st2.depositphotos.com/3766681/5294/i/950/depositphotos_52947833-stock-photo-colorful-prints-of-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766681/5294/i/950/depositphotos_52947833-stock-photo-colorful-prints-of-children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5" cy="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7EE1868" wp14:editId="742B05FA">
            <wp:extent cx="2245705" cy="742950"/>
            <wp:effectExtent l="0" t="0" r="2540" b="0"/>
            <wp:docPr id="11" name="Рисунок 11" descr="https://st2.depositphotos.com/3766681/5294/i/950/depositphotos_52947833-stock-photo-colorful-prints-of-childre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3766681/5294/i/950/depositphotos_52947833-stock-photo-colorful-prints-of-children-hand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5" cy="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4570" w:rsidRPr="00814570" w:rsidRDefault="00814570" w:rsidP="00854834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7A8E4C" wp14:editId="2EB1D83F">
            <wp:extent cx="7010400" cy="9439275"/>
            <wp:effectExtent l="0" t="0" r="0" b="0"/>
            <wp:docPr id="8" name="Рисунок 8" descr="https://bulygina-egords29.edumsko.ru/uploads/8000/28885/section/566459/.thumbs/2_(2)-1.jpg?14926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lygina-egords29.edumsko.ru/uploads/8000/28885/section/566459/.thumbs/2_(2)-1.jpg?14926215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85" cy="94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70" w:rsidRDefault="00814570">
      <w:pPr>
        <w:rPr>
          <w:noProof/>
          <w:lang w:eastAsia="ru-RU"/>
        </w:rPr>
      </w:pPr>
    </w:p>
    <w:p w:rsidR="00814570" w:rsidRDefault="00814570">
      <w:pPr>
        <w:rPr>
          <w:noProof/>
          <w:lang w:eastAsia="ru-RU"/>
        </w:rPr>
      </w:pPr>
    </w:p>
    <w:p w:rsidR="008908CC" w:rsidRDefault="00473F8B">
      <w:r>
        <w:rPr>
          <w:noProof/>
          <w:lang w:eastAsia="ru-RU"/>
        </w:rPr>
        <w:drawing>
          <wp:inline distT="0" distB="0" distL="0" distR="0" wp14:anchorId="1DD69BB3" wp14:editId="7C3E27C5">
            <wp:extent cx="6807887" cy="8886825"/>
            <wp:effectExtent l="0" t="0" r="0" b="0"/>
            <wp:docPr id="1" name="Рисунок 1" descr="https://2.bp.blogspot.com/--R6RGLOvaf8/WDm6H8bilMI/AAAAAAAAAGg/fnRsFcQdEqYPIZQrhzhhoFrCf7HOgobjACLcB/s160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-R6RGLOvaf8/WDm6H8bilMI/AAAAAAAAAGg/fnRsFcQdEqYPIZQrhzhhoFrCf7HOgobjACLcB/s1600/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16" cy="88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8B" w:rsidRDefault="00473F8B"/>
    <w:p w:rsidR="00473F8B" w:rsidRDefault="00473F8B">
      <w:r>
        <w:rPr>
          <w:noProof/>
          <w:lang w:eastAsia="ru-RU"/>
        </w:rPr>
        <w:lastRenderedPageBreak/>
        <w:drawing>
          <wp:inline distT="0" distB="0" distL="0" distR="0" wp14:anchorId="7CD27106" wp14:editId="3B2F6121">
            <wp:extent cx="6571393" cy="9725025"/>
            <wp:effectExtent l="0" t="0" r="1270" b="0"/>
            <wp:docPr id="3" name="Рисунок 3" descr="https://3.bp.blogspot.com/-IC_rMBP4V4s/WDm6KO5y22I/AAAAAAAAAGo/go93SUcU2LMUKpRGmRk-hQHoST-L6m8IQCLcB/s160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IC_rMBP4V4s/WDm6KO5y22I/AAAAAAAAAGo/go93SUcU2LMUKpRGmRk-hQHoST-L6m8IQCLcB/s1600/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7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F8B" w:rsidSect="00854834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0D5"/>
    <w:rsid w:val="000C2DA0"/>
    <w:rsid w:val="00473F8B"/>
    <w:rsid w:val="00814570"/>
    <w:rsid w:val="00854834"/>
    <w:rsid w:val="008908CC"/>
    <w:rsid w:val="00DE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F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3F8B"/>
    <w:rPr>
      <w:b/>
      <w:bCs/>
    </w:rPr>
  </w:style>
  <w:style w:type="paragraph" w:styleId="a7">
    <w:name w:val="No Spacing"/>
    <w:uiPriority w:val="1"/>
    <w:qFormat/>
    <w:rsid w:val="000C2D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F8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7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3F8B"/>
    <w:rPr>
      <w:b/>
      <w:bCs/>
    </w:rPr>
  </w:style>
  <w:style w:type="paragraph" w:styleId="a7">
    <w:name w:val="No Spacing"/>
    <w:uiPriority w:val="1"/>
    <w:qFormat/>
    <w:rsid w:val="000C2D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6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2020-05-12T19:13:00Z</dcterms:created>
  <dcterms:modified xsi:type="dcterms:W3CDTF">2020-05-12T19:46:00Z</dcterms:modified>
</cp:coreProperties>
</file>